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15" w:rsidRPr="002846CE" w:rsidRDefault="00CD4E15" w:rsidP="00CD4E15">
      <w:pPr>
        <w:spacing w:after="0" w:line="240" w:lineRule="auto"/>
        <w:jc w:val="center"/>
        <w:rPr>
          <w:sz w:val="52"/>
          <w:szCs w:val="52"/>
        </w:rPr>
      </w:pPr>
      <w:r w:rsidRPr="002846CE">
        <w:rPr>
          <w:sz w:val="52"/>
          <w:szCs w:val="52"/>
        </w:rPr>
        <w:t>CONSIGLIO DI GESTIONE</w:t>
      </w:r>
    </w:p>
    <w:p w:rsidR="00CD4E15" w:rsidRDefault="00CD4E15" w:rsidP="00CD4E15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ELENCO DELIBERAZIONI 2020 </w:t>
      </w:r>
    </w:p>
    <w:p w:rsidR="002846CE" w:rsidRDefault="002846CE" w:rsidP="00CD4E15">
      <w:pPr>
        <w:spacing w:after="0" w:line="240" w:lineRule="auto"/>
        <w:jc w:val="center"/>
        <w:rPr>
          <w:sz w:val="36"/>
          <w:szCs w:val="36"/>
        </w:rPr>
      </w:pPr>
    </w:p>
    <w:p w:rsidR="00CD4E15" w:rsidRPr="002846CE" w:rsidRDefault="002846CE" w:rsidP="002846CE">
      <w:pPr>
        <w:spacing w:after="0" w:line="240" w:lineRule="auto"/>
        <w:rPr>
          <w:sz w:val="28"/>
          <w:szCs w:val="28"/>
        </w:rPr>
      </w:pPr>
      <w:r w:rsidRPr="002846CE">
        <w:rPr>
          <w:sz w:val="28"/>
          <w:szCs w:val="28"/>
        </w:rPr>
        <w:t xml:space="preserve">N.   </w:t>
      </w:r>
      <w:r w:rsidRPr="002846CE">
        <w:rPr>
          <w:sz w:val="28"/>
          <w:szCs w:val="28"/>
        </w:rPr>
        <w:tab/>
      </w:r>
      <w:r w:rsidRPr="002846CE">
        <w:rPr>
          <w:sz w:val="28"/>
          <w:szCs w:val="28"/>
        </w:rPr>
        <w:tab/>
        <w:t>DEL</w:t>
      </w:r>
      <w:r w:rsidRPr="002846CE">
        <w:rPr>
          <w:sz w:val="28"/>
          <w:szCs w:val="28"/>
        </w:rPr>
        <w:tab/>
      </w:r>
      <w:r w:rsidRPr="002846CE">
        <w:rPr>
          <w:sz w:val="28"/>
          <w:szCs w:val="28"/>
        </w:rPr>
        <w:tab/>
      </w:r>
      <w:r w:rsidRPr="002846CE">
        <w:rPr>
          <w:sz w:val="28"/>
          <w:szCs w:val="28"/>
        </w:rPr>
        <w:tab/>
      </w:r>
      <w:r w:rsidRPr="002846CE">
        <w:rPr>
          <w:sz w:val="28"/>
          <w:szCs w:val="28"/>
        </w:rPr>
        <w:tab/>
        <w:t>OGGETTO</w:t>
      </w:r>
    </w:p>
    <w:p w:rsidR="00CD4E15" w:rsidRDefault="00CD4E15" w:rsidP="00CD4E15">
      <w:pPr>
        <w:spacing w:after="0" w:line="240" w:lineRule="auto"/>
      </w:pPr>
      <w:r>
        <w:t>54</w:t>
      </w:r>
      <w:r>
        <w:tab/>
      </w:r>
      <w:r>
        <w:tab/>
        <w:t>26/10/2020</w:t>
      </w:r>
      <w:r>
        <w:tab/>
      </w:r>
      <w:r>
        <w:tab/>
        <w:t>Esame condizioni di eleggibilità e compatibilità degli eletti.</w:t>
      </w:r>
    </w:p>
    <w:p w:rsidR="00CD4E15" w:rsidRDefault="00CD4E15" w:rsidP="00CD4E15">
      <w:pPr>
        <w:spacing w:after="0" w:line="240" w:lineRule="auto"/>
      </w:pPr>
    </w:p>
    <w:p w:rsidR="00CD4E15" w:rsidRDefault="00CD4E15" w:rsidP="00CD4E15">
      <w:pPr>
        <w:spacing w:after="0" w:line="240" w:lineRule="auto"/>
      </w:pPr>
      <w:r>
        <w:t>55</w:t>
      </w:r>
      <w:r>
        <w:tab/>
      </w:r>
      <w:r>
        <w:tab/>
        <w:t>26/10/2020</w:t>
      </w:r>
      <w:r>
        <w:tab/>
      </w:r>
      <w:r>
        <w:tab/>
        <w:t>Elezione del PRESIDENTE DEL CONSIGLIO DI GESTIONE.</w:t>
      </w:r>
    </w:p>
    <w:p w:rsidR="00CD4E15" w:rsidRDefault="00CD4E15" w:rsidP="00CD4E15">
      <w:pPr>
        <w:spacing w:after="0" w:line="240" w:lineRule="auto"/>
      </w:pPr>
    </w:p>
    <w:p w:rsidR="00CD4E15" w:rsidRDefault="00CD4E15" w:rsidP="00CD4E15">
      <w:pPr>
        <w:spacing w:after="0" w:line="240" w:lineRule="auto"/>
      </w:pPr>
      <w:r>
        <w:t>56</w:t>
      </w:r>
      <w:r>
        <w:tab/>
      </w:r>
      <w:r>
        <w:tab/>
        <w:t>26/10/2020</w:t>
      </w:r>
      <w:r>
        <w:tab/>
      </w:r>
      <w:r>
        <w:tab/>
        <w:t>Elezione del VICE PRESIDENTE DEL CONSIGLIO DI GESTIONE.</w:t>
      </w:r>
    </w:p>
    <w:p w:rsidR="00CD4E15" w:rsidRDefault="00CD4E15" w:rsidP="00CD4E15">
      <w:pPr>
        <w:spacing w:after="0" w:line="240" w:lineRule="auto"/>
      </w:pPr>
    </w:p>
    <w:p w:rsidR="009564ED" w:rsidRDefault="00CD4E15" w:rsidP="00CD4E15">
      <w:pPr>
        <w:spacing w:after="0" w:line="240" w:lineRule="auto"/>
      </w:pPr>
      <w:r>
        <w:t>57</w:t>
      </w:r>
      <w:r>
        <w:tab/>
      </w:r>
      <w:r>
        <w:tab/>
        <w:t>26/10/2020</w:t>
      </w:r>
      <w:r>
        <w:tab/>
      </w:r>
      <w:r>
        <w:tab/>
        <w:t>Nomina del DIRETTORE AMMINISTRATIVO dell’Ente.</w:t>
      </w:r>
      <w:r>
        <w:tab/>
      </w:r>
    </w:p>
    <w:p w:rsidR="009564ED" w:rsidRDefault="009564ED" w:rsidP="00CD4E15">
      <w:pPr>
        <w:spacing w:after="0" w:line="240" w:lineRule="auto"/>
      </w:pPr>
    </w:p>
    <w:p w:rsidR="009564ED" w:rsidRDefault="009564ED" w:rsidP="00CD4E15">
      <w:pPr>
        <w:spacing w:after="0" w:line="240" w:lineRule="auto"/>
      </w:pPr>
      <w:r>
        <w:t>58</w:t>
      </w:r>
      <w:r>
        <w:tab/>
      </w:r>
      <w:r>
        <w:tab/>
        <w:t>02/11/2020</w:t>
      </w:r>
      <w:r>
        <w:tab/>
      </w:r>
      <w:r>
        <w:tab/>
        <w:t>Atto di citazione Città Metropolitana di Roma capitale/</w:t>
      </w:r>
    </w:p>
    <w:p w:rsidR="009564ED" w:rsidRDefault="009564ED" w:rsidP="00CD4E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Sig.rii</w:t>
      </w:r>
      <w:proofErr w:type="spellEnd"/>
      <w:r>
        <w:t xml:space="preserve"> </w:t>
      </w:r>
      <w:proofErr w:type="gramStart"/>
      <w:r>
        <w:t>SORDI  c</w:t>
      </w:r>
      <w:proofErr w:type="gramEnd"/>
      <w:r>
        <w:t xml:space="preserve">/U.A.. Liquidazione </w:t>
      </w:r>
      <w:proofErr w:type="spellStart"/>
      <w:r>
        <w:t>avv.ALIOTTA</w:t>
      </w:r>
      <w:proofErr w:type="spellEnd"/>
      <w:r>
        <w:t>.</w:t>
      </w:r>
    </w:p>
    <w:p w:rsidR="009564ED" w:rsidRDefault="009564ED" w:rsidP="00CD4E15">
      <w:pPr>
        <w:spacing w:after="0" w:line="240" w:lineRule="auto"/>
      </w:pPr>
    </w:p>
    <w:p w:rsidR="009564ED" w:rsidRDefault="009564ED" w:rsidP="00CD4E15">
      <w:pPr>
        <w:spacing w:after="0" w:line="240" w:lineRule="auto"/>
      </w:pPr>
      <w:r>
        <w:t>59</w:t>
      </w:r>
      <w:r>
        <w:tab/>
      </w:r>
      <w:r>
        <w:tab/>
        <w:t>02/11/2020</w:t>
      </w:r>
      <w:r>
        <w:tab/>
      </w:r>
      <w:r>
        <w:tab/>
        <w:t>Elezione del Consiglio di Gestione e del Collegio dei Probiviri.</w:t>
      </w:r>
    </w:p>
    <w:p w:rsidR="009564ED" w:rsidRDefault="009564ED" w:rsidP="00CD4E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Liquidazione spese elettorali.</w:t>
      </w:r>
    </w:p>
    <w:p w:rsidR="009564ED" w:rsidRDefault="009564ED" w:rsidP="00CD4E15">
      <w:pPr>
        <w:spacing w:after="0" w:line="240" w:lineRule="auto"/>
      </w:pPr>
    </w:p>
    <w:p w:rsidR="009564ED" w:rsidRDefault="009564ED" w:rsidP="00CD4E15">
      <w:pPr>
        <w:spacing w:after="0" w:line="240" w:lineRule="auto"/>
      </w:pPr>
      <w:r>
        <w:t>60</w:t>
      </w:r>
      <w:r>
        <w:tab/>
      </w:r>
      <w:r>
        <w:tab/>
        <w:t>02/11/2020</w:t>
      </w:r>
      <w:r>
        <w:tab/>
      </w:r>
      <w:r>
        <w:tab/>
        <w:t xml:space="preserve">pulizie locali ente. Liquidazione canone </w:t>
      </w:r>
      <w:proofErr w:type="spellStart"/>
      <w:r>
        <w:t>bim</w:t>
      </w:r>
      <w:proofErr w:type="spellEnd"/>
      <w:r>
        <w:t xml:space="preserve">. </w:t>
      </w:r>
      <w:proofErr w:type="spellStart"/>
      <w:r>
        <w:t>Sett</w:t>
      </w:r>
      <w:proofErr w:type="spellEnd"/>
      <w:r>
        <w:t>/</w:t>
      </w:r>
      <w:proofErr w:type="spellStart"/>
      <w:r>
        <w:t>Ott</w:t>
      </w:r>
      <w:proofErr w:type="spellEnd"/>
      <w:r>
        <w:t xml:space="preserve"> 2020</w:t>
      </w:r>
    </w:p>
    <w:p w:rsidR="009564ED" w:rsidRDefault="009564ED" w:rsidP="00CD4E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Alla COOPERA.</w:t>
      </w:r>
    </w:p>
    <w:p w:rsidR="009564ED" w:rsidRDefault="009564ED" w:rsidP="00CD4E15">
      <w:pPr>
        <w:spacing w:after="0" w:line="240" w:lineRule="auto"/>
      </w:pPr>
    </w:p>
    <w:p w:rsidR="009564ED" w:rsidRDefault="009564ED" w:rsidP="00CD4E15">
      <w:pPr>
        <w:spacing w:after="0" w:line="240" w:lineRule="auto"/>
      </w:pPr>
      <w:r>
        <w:t>61</w:t>
      </w:r>
      <w:r>
        <w:tab/>
      </w:r>
      <w:r>
        <w:tab/>
        <w:t>02/11/2020</w:t>
      </w:r>
      <w:r>
        <w:tab/>
      </w:r>
      <w:r>
        <w:tab/>
        <w:t>Frantoio sociale – Assistenza collegamento gruppo elettrogeno</w:t>
      </w:r>
    </w:p>
    <w:p w:rsidR="009564ED" w:rsidRDefault="009564ED" w:rsidP="00CD4E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Liquidazione alla COOPERA.</w:t>
      </w:r>
    </w:p>
    <w:p w:rsidR="009564ED" w:rsidRDefault="009564ED" w:rsidP="00CD4E15">
      <w:pPr>
        <w:spacing w:after="0" w:line="240" w:lineRule="auto"/>
      </w:pPr>
    </w:p>
    <w:p w:rsidR="009564ED" w:rsidRDefault="009564ED" w:rsidP="00CD4E15">
      <w:pPr>
        <w:spacing w:after="0" w:line="240" w:lineRule="auto"/>
      </w:pPr>
      <w:r>
        <w:t>62</w:t>
      </w:r>
      <w:r>
        <w:tab/>
      </w:r>
      <w:r>
        <w:tab/>
        <w:t>02/11/2020</w:t>
      </w:r>
      <w:r>
        <w:tab/>
      </w:r>
      <w:r>
        <w:tab/>
        <w:t>Manutenzione verde parco Colle Vigne- liquidazione alla COOPERA.</w:t>
      </w:r>
    </w:p>
    <w:p w:rsidR="009564ED" w:rsidRDefault="009564ED" w:rsidP="00CD4E15">
      <w:pPr>
        <w:spacing w:after="0" w:line="240" w:lineRule="auto"/>
      </w:pPr>
    </w:p>
    <w:p w:rsidR="009564ED" w:rsidRDefault="009564ED" w:rsidP="00CD4E15">
      <w:pPr>
        <w:spacing w:after="0" w:line="240" w:lineRule="auto"/>
      </w:pPr>
      <w:r>
        <w:t>63</w:t>
      </w:r>
      <w:r>
        <w:tab/>
      </w:r>
      <w:r>
        <w:tab/>
        <w:t>02/11/2020</w:t>
      </w:r>
      <w:r>
        <w:tab/>
      </w:r>
      <w:r>
        <w:tab/>
        <w:t xml:space="preserve">Manutenzione macchinari frantoio sociale- Liquidazione </w:t>
      </w:r>
      <w:proofErr w:type="spellStart"/>
      <w:r>
        <w:t>URANOsrl</w:t>
      </w:r>
      <w:proofErr w:type="spellEnd"/>
    </w:p>
    <w:p w:rsidR="009564ED" w:rsidRDefault="009564ED" w:rsidP="00CD4E15">
      <w:pPr>
        <w:spacing w:after="0" w:line="240" w:lineRule="auto"/>
      </w:pPr>
    </w:p>
    <w:p w:rsidR="009564ED" w:rsidRDefault="009564ED" w:rsidP="009564ED">
      <w:pPr>
        <w:spacing w:after="0" w:line="240" w:lineRule="auto"/>
      </w:pPr>
      <w:r>
        <w:t>64</w:t>
      </w:r>
      <w:r w:rsidR="00CD4E15">
        <w:tab/>
      </w:r>
      <w:r>
        <w:tab/>
        <w:t>02/11/2020</w:t>
      </w:r>
      <w:r>
        <w:tab/>
      </w:r>
      <w:r>
        <w:tab/>
        <w:t>Atto di citazione Città Metropolitana di Roma capitale/</w:t>
      </w:r>
    </w:p>
    <w:p w:rsidR="009564ED" w:rsidRDefault="009564ED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Sig.rii</w:t>
      </w:r>
      <w:proofErr w:type="spellEnd"/>
      <w:r>
        <w:t xml:space="preserve"> </w:t>
      </w:r>
      <w:proofErr w:type="gramStart"/>
      <w:r>
        <w:t>SORDI  c/</w:t>
      </w:r>
      <w:proofErr w:type="spellStart"/>
      <w:r>
        <w:t>U.A.-Affidamento</w:t>
      </w:r>
      <w:proofErr w:type="spellEnd"/>
      <w:proofErr w:type="gramEnd"/>
      <w:r>
        <w:t xml:space="preserve"> incarico </w:t>
      </w:r>
      <w:proofErr w:type="spellStart"/>
      <w:r>
        <w:t>Arch.BUSCA</w:t>
      </w:r>
      <w:proofErr w:type="spellEnd"/>
      <w:r>
        <w:t>.</w:t>
      </w:r>
    </w:p>
    <w:p w:rsidR="009564ED" w:rsidRDefault="009564ED" w:rsidP="009564ED">
      <w:pPr>
        <w:spacing w:after="0" w:line="240" w:lineRule="auto"/>
      </w:pPr>
    </w:p>
    <w:p w:rsidR="009564ED" w:rsidRDefault="009564ED" w:rsidP="009564ED">
      <w:pPr>
        <w:spacing w:after="0" w:line="240" w:lineRule="auto"/>
      </w:pPr>
      <w:r>
        <w:t>65</w:t>
      </w:r>
      <w:r>
        <w:tab/>
      </w:r>
      <w:r>
        <w:tab/>
        <w:t>02/11/2020</w:t>
      </w:r>
      <w:r>
        <w:tab/>
      </w:r>
      <w:r>
        <w:tab/>
        <w:t>Stipula atti affrancazione e/o alienazione – delega al Presidente.</w:t>
      </w:r>
    </w:p>
    <w:p w:rsidR="00007940" w:rsidRDefault="00007940" w:rsidP="009564ED">
      <w:pPr>
        <w:spacing w:after="0" w:line="240" w:lineRule="auto"/>
      </w:pPr>
    </w:p>
    <w:p w:rsidR="00007940" w:rsidRDefault="00007940" w:rsidP="009564ED">
      <w:pPr>
        <w:spacing w:after="0" w:line="240" w:lineRule="auto"/>
      </w:pPr>
      <w:r>
        <w:t>66</w:t>
      </w:r>
      <w:r>
        <w:tab/>
      </w:r>
      <w:r>
        <w:tab/>
        <w:t>26/11/2020</w:t>
      </w:r>
      <w:r>
        <w:tab/>
      </w:r>
      <w:r>
        <w:tab/>
        <w:t>Approvazione rendiconto ECONOMATO.</w:t>
      </w:r>
    </w:p>
    <w:p w:rsidR="00007940" w:rsidRDefault="00007940" w:rsidP="009564ED">
      <w:pPr>
        <w:spacing w:after="0" w:line="240" w:lineRule="auto"/>
      </w:pPr>
    </w:p>
    <w:p w:rsidR="00007940" w:rsidRDefault="00007940" w:rsidP="009564ED">
      <w:pPr>
        <w:spacing w:after="0" w:line="240" w:lineRule="auto"/>
      </w:pPr>
      <w:r>
        <w:t>67</w:t>
      </w:r>
      <w:r>
        <w:tab/>
      </w:r>
      <w:r>
        <w:tab/>
        <w:t>26/11/2020</w:t>
      </w:r>
      <w:r>
        <w:tab/>
      </w:r>
      <w:r>
        <w:tab/>
        <w:t xml:space="preserve">FRANTOIO. Nolo gruppo elettrogeno. Liquidazione fattura </w:t>
      </w:r>
    </w:p>
    <w:p w:rsidR="00007940" w:rsidRDefault="00007940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Alla IOLI IMPIANTI SRL</w:t>
      </w:r>
    </w:p>
    <w:p w:rsidR="00007940" w:rsidRDefault="00007940" w:rsidP="009564ED">
      <w:pPr>
        <w:spacing w:after="0" w:line="240" w:lineRule="auto"/>
      </w:pPr>
    </w:p>
    <w:p w:rsidR="00007940" w:rsidRDefault="00007940" w:rsidP="009564ED">
      <w:pPr>
        <w:spacing w:after="0" w:line="240" w:lineRule="auto"/>
      </w:pPr>
      <w:r>
        <w:t>68</w:t>
      </w:r>
      <w:r>
        <w:tab/>
      </w:r>
      <w:r>
        <w:tab/>
        <w:t>26/11/2020</w:t>
      </w:r>
      <w:r>
        <w:tab/>
      </w:r>
      <w:r>
        <w:tab/>
        <w:t>FRANTOIO. Analisi acque reflue: fornitura certificazione</w:t>
      </w:r>
    </w:p>
    <w:p w:rsidR="00007940" w:rsidRDefault="00007940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Delle acque reflue ditta MATTUCCI </w:t>
      </w:r>
      <w:proofErr w:type="spellStart"/>
      <w:r>
        <w:t>Srl</w:t>
      </w:r>
      <w:proofErr w:type="spellEnd"/>
    </w:p>
    <w:p w:rsidR="00007940" w:rsidRDefault="00007940" w:rsidP="009564ED">
      <w:pPr>
        <w:spacing w:after="0" w:line="240" w:lineRule="auto"/>
      </w:pPr>
    </w:p>
    <w:p w:rsidR="00007940" w:rsidRDefault="00007940" w:rsidP="009564ED">
      <w:pPr>
        <w:spacing w:after="0" w:line="240" w:lineRule="auto"/>
      </w:pPr>
      <w:r>
        <w:t>69</w:t>
      </w:r>
      <w:r>
        <w:tab/>
      </w:r>
      <w:r>
        <w:tab/>
        <w:t>26/11/2020</w:t>
      </w:r>
      <w:r>
        <w:tab/>
      </w:r>
      <w:r>
        <w:tab/>
        <w:t>atto di citazione Città Metropolitana di Roma Capitale</w:t>
      </w:r>
    </w:p>
    <w:p w:rsidR="00007940" w:rsidRDefault="00007940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c</w:t>
      </w:r>
      <w:proofErr w:type="gramEnd"/>
      <w:r>
        <w:t>/Sig.ri SORDI . Liquidazione fattura arch. BUSCA.</w:t>
      </w:r>
    </w:p>
    <w:p w:rsidR="00007940" w:rsidRDefault="00007940" w:rsidP="009564ED">
      <w:pPr>
        <w:spacing w:after="0" w:line="240" w:lineRule="auto"/>
      </w:pPr>
    </w:p>
    <w:p w:rsidR="00007940" w:rsidRDefault="00007940" w:rsidP="009564ED">
      <w:pPr>
        <w:spacing w:after="0" w:line="240" w:lineRule="auto"/>
      </w:pPr>
      <w:r>
        <w:t>70</w:t>
      </w:r>
      <w:r>
        <w:tab/>
      </w:r>
      <w:r>
        <w:tab/>
        <w:t>26/11/2020</w:t>
      </w:r>
      <w:r>
        <w:tab/>
      </w:r>
      <w:r>
        <w:tab/>
        <w:t>Locali U.A. Via Roma n.7,9- allaccio contatore energia.</w:t>
      </w:r>
    </w:p>
    <w:p w:rsidR="00DD26F0" w:rsidRDefault="00DD26F0" w:rsidP="009564ED">
      <w:pPr>
        <w:spacing w:after="0" w:line="240" w:lineRule="auto"/>
      </w:pPr>
    </w:p>
    <w:p w:rsidR="00DD26F0" w:rsidRDefault="00DD26F0" w:rsidP="009564ED">
      <w:pPr>
        <w:spacing w:after="0" w:line="240" w:lineRule="auto"/>
      </w:pPr>
    </w:p>
    <w:p w:rsidR="00DD26F0" w:rsidRDefault="00DD26F0" w:rsidP="009564ED">
      <w:pPr>
        <w:spacing w:after="0" w:line="240" w:lineRule="auto"/>
      </w:pPr>
    </w:p>
    <w:p w:rsidR="00DD26F0" w:rsidRDefault="00DD26F0" w:rsidP="009564ED">
      <w:pPr>
        <w:spacing w:after="0" w:line="240" w:lineRule="auto"/>
      </w:pPr>
    </w:p>
    <w:p w:rsidR="00007940" w:rsidRDefault="00007940" w:rsidP="009564ED">
      <w:pPr>
        <w:spacing w:after="0" w:line="240" w:lineRule="auto"/>
      </w:pPr>
    </w:p>
    <w:p w:rsidR="00312EA4" w:rsidRDefault="00312EA4" w:rsidP="009564ED">
      <w:pPr>
        <w:spacing w:after="0" w:line="240" w:lineRule="auto"/>
      </w:pPr>
      <w:r>
        <w:lastRenderedPageBreak/>
        <w:t>71</w:t>
      </w:r>
      <w:r>
        <w:tab/>
      </w:r>
      <w:r>
        <w:tab/>
        <w:t>26/11/2020</w:t>
      </w:r>
      <w:r>
        <w:tab/>
      </w:r>
      <w:r>
        <w:tab/>
        <w:t xml:space="preserve">Taglio bosco MOLE DI PANCE- RIO SECCO OVEST. </w:t>
      </w:r>
    </w:p>
    <w:p w:rsidR="00312EA4" w:rsidRDefault="00312EA4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Atto di indirizzo per assegnazione legnatico uso civico.</w:t>
      </w:r>
    </w:p>
    <w:p w:rsidR="00312EA4" w:rsidRDefault="00312EA4" w:rsidP="009564ED">
      <w:pPr>
        <w:spacing w:after="0" w:line="240" w:lineRule="auto"/>
      </w:pPr>
    </w:p>
    <w:p w:rsidR="00312EA4" w:rsidRDefault="00312EA4" w:rsidP="009564ED">
      <w:pPr>
        <w:spacing w:after="0" w:line="240" w:lineRule="auto"/>
      </w:pPr>
    </w:p>
    <w:p w:rsidR="00312EA4" w:rsidRDefault="00312EA4" w:rsidP="009564ED">
      <w:pPr>
        <w:spacing w:after="0" w:line="240" w:lineRule="auto"/>
      </w:pPr>
      <w:r>
        <w:t>72</w:t>
      </w:r>
      <w:r>
        <w:tab/>
      </w:r>
      <w:r>
        <w:tab/>
        <w:t>26/11/2020</w:t>
      </w:r>
      <w:r>
        <w:tab/>
      </w:r>
      <w:r>
        <w:tab/>
        <w:t>Vendita legnatico dal taglio bosco MOLE DI PANCE- RIO</w:t>
      </w:r>
    </w:p>
    <w:p w:rsidR="00312EA4" w:rsidRDefault="00312EA4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SECCO OVEST mediante ASTA PUBBLICA- approvazione</w:t>
      </w:r>
    </w:p>
    <w:p w:rsidR="00312EA4" w:rsidRDefault="00312EA4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AVVISO D’ASTA.</w:t>
      </w:r>
    </w:p>
    <w:p w:rsidR="00C43678" w:rsidRDefault="00C43678" w:rsidP="009564ED">
      <w:pPr>
        <w:spacing w:after="0" w:line="240" w:lineRule="auto"/>
      </w:pPr>
    </w:p>
    <w:p w:rsidR="00C43678" w:rsidRDefault="00C43678" w:rsidP="009564ED">
      <w:pPr>
        <w:spacing w:after="0" w:line="240" w:lineRule="auto"/>
      </w:pPr>
      <w:r>
        <w:t>73</w:t>
      </w:r>
      <w:r>
        <w:tab/>
      </w:r>
      <w:r>
        <w:tab/>
        <w:t>26/11/2020</w:t>
      </w:r>
      <w:r>
        <w:tab/>
      </w:r>
      <w:r>
        <w:tab/>
        <w:t xml:space="preserve">Frantoio </w:t>
      </w:r>
      <w:proofErr w:type="spellStart"/>
      <w:r>
        <w:t>sociale.Affidamento</w:t>
      </w:r>
      <w:proofErr w:type="spellEnd"/>
      <w:r>
        <w:t xml:space="preserve"> alla ditta GUIDONIA SPURGHI Sas</w:t>
      </w:r>
    </w:p>
    <w:p w:rsidR="00C43678" w:rsidRDefault="00C43678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Servizio di trasporto e smaltimento acque reflue olive.</w:t>
      </w:r>
    </w:p>
    <w:p w:rsidR="00C43678" w:rsidRDefault="00C43678" w:rsidP="009564ED">
      <w:pPr>
        <w:spacing w:after="0" w:line="240" w:lineRule="auto"/>
      </w:pPr>
    </w:p>
    <w:p w:rsidR="00C43678" w:rsidRDefault="00C43678" w:rsidP="009564ED">
      <w:pPr>
        <w:spacing w:after="0" w:line="240" w:lineRule="auto"/>
      </w:pPr>
      <w:r>
        <w:t>74</w:t>
      </w:r>
      <w:r>
        <w:tab/>
      </w:r>
      <w:r>
        <w:tab/>
        <w:t>26/11/2020</w:t>
      </w:r>
      <w:r>
        <w:tab/>
      </w:r>
      <w:r>
        <w:tab/>
        <w:t xml:space="preserve">Frantoio sociale. Affidamento alla ditta CHRI.VA </w:t>
      </w:r>
      <w:proofErr w:type="spellStart"/>
      <w:r>
        <w:t>Srl</w:t>
      </w:r>
      <w:proofErr w:type="spellEnd"/>
      <w:r>
        <w:t xml:space="preserve"> di San</w:t>
      </w:r>
    </w:p>
    <w:p w:rsidR="00C43678" w:rsidRDefault="00C43678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Cesareo ,analisi</w:t>
      </w:r>
      <w:proofErr w:type="gramEnd"/>
      <w:r>
        <w:t xml:space="preserve"> acque di vegetazione.</w:t>
      </w:r>
    </w:p>
    <w:p w:rsidR="00C43678" w:rsidRDefault="00C43678" w:rsidP="009564ED">
      <w:pPr>
        <w:spacing w:after="0" w:line="240" w:lineRule="auto"/>
      </w:pPr>
    </w:p>
    <w:p w:rsidR="00C43678" w:rsidRDefault="00C43678" w:rsidP="009564ED">
      <w:pPr>
        <w:spacing w:after="0" w:line="240" w:lineRule="auto"/>
      </w:pPr>
      <w:r>
        <w:t>75</w:t>
      </w:r>
      <w:r>
        <w:tab/>
      </w:r>
      <w:r>
        <w:tab/>
        <w:t>18/12/2020</w:t>
      </w:r>
      <w:r>
        <w:tab/>
      </w:r>
      <w:r>
        <w:tab/>
        <w:t>Sostituzione serrature e paletti di chiusura Frantoio sociale</w:t>
      </w:r>
    </w:p>
    <w:p w:rsidR="00C43678" w:rsidRDefault="00C43678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Liquidazione fattura n.21/2020 a SALVATI Massimiliano.</w:t>
      </w:r>
    </w:p>
    <w:p w:rsidR="00C43678" w:rsidRDefault="00C43678" w:rsidP="009564ED">
      <w:pPr>
        <w:spacing w:after="0" w:line="240" w:lineRule="auto"/>
      </w:pPr>
    </w:p>
    <w:p w:rsidR="00C43678" w:rsidRDefault="00C43678" w:rsidP="009564ED">
      <w:pPr>
        <w:spacing w:after="0" w:line="240" w:lineRule="auto"/>
      </w:pPr>
      <w:r>
        <w:t>76</w:t>
      </w:r>
      <w:r>
        <w:tab/>
      </w:r>
      <w:r>
        <w:tab/>
        <w:t>18/12/2020</w:t>
      </w:r>
      <w:r>
        <w:tab/>
      </w:r>
      <w:r>
        <w:tab/>
        <w:t xml:space="preserve">Concessione terreni siti in località COLLACCHIO E </w:t>
      </w:r>
    </w:p>
    <w:p w:rsidR="00C43678" w:rsidRDefault="00C43678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TRAGLIONE.</w:t>
      </w:r>
    </w:p>
    <w:p w:rsidR="00C43678" w:rsidRDefault="00C43678" w:rsidP="009564ED">
      <w:pPr>
        <w:spacing w:after="0" w:line="240" w:lineRule="auto"/>
      </w:pPr>
    </w:p>
    <w:p w:rsidR="00C43678" w:rsidRDefault="00C43678" w:rsidP="009564ED">
      <w:pPr>
        <w:spacing w:after="0" w:line="240" w:lineRule="auto"/>
      </w:pPr>
      <w:r>
        <w:t>77</w:t>
      </w:r>
      <w:r>
        <w:tab/>
      </w:r>
      <w:r>
        <w:tab/>
        <w:t>18/12/2020</w:t>
      </w:r>
      <w:r>
        <w:tab/>
      </w:r>
      <w:r>
        <w:tab/>
        <w:t>Procedura aperta per la concessione in affitto di terre da</w:t>
      </w:r>
    </w:p>
    <w:p w:rsidR="00C43678" w:rsidRDefault="00C43678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Destinare a ERBAI, PASCOLO e SEMINATIVI- Periodo</w:t>
      </w:r>
    </w:p>
    <w:p w:rsidR="00C43678" w:rsidRDefault="00C43678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2020-2027. Approvazione CAPITOLATO E BANDO DI GARA.</w:t>
      </w:r>
    </w:p>
    <w:p w:rsidR="00C43678" w:rsidRDefault="00C43678" w:rsidP="009564ED">
      <w:pPr>
        <w:spacing w:after="0" w:line="240" w:lineRule="auto"/>
      </w:pPr>
    </w:p>
    <w:p w:rsidR="00C43678" w:rsidRDefault="00C43678" w:rsidP="009564ED">
      <w:pPr>
        <w:spacing w:after="0" w:line="240" w:lineRule="auto"/>
      </w:pPr>
      <w:r>
        <w:t>78</w:t>
      </w:r>
      <w:r>
        <w:tab/>
      </w:r>
      <w:r>
        <w:tab/>
        <w:t>18/12/2020</w:t>
      </w:r>
      <w:r>
        <w:tab/>
      </w:r>
      <w:r>
        <w:tab/>
        <w:t>VENDITA MATERIALE LEGNOSO RITRAIBILE DAL TAGLIO DEL</w:t>
      </w:r>
    </w:p>
    <w:p w:rsidR="00C43678" w:rsidRDefault="00C43678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BOSCO “MOLE DI PANCI- RIO SECCO OVEST”, mediante </w:t>
      </w:r>
    </w:p>
    <w:p w:rsidR="00C43678" w:rsidRDefault="00C43678" w:rsidP="009564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ASTA PUBBLICA. Nomina commissione gara.</w:t>
      </w:r>
    </w:p>
    <w:p w:rsidR="00C43678" w:rsidRDefault="00C43678" w:rsidP="009564ED">
      <w:pPr>
        <w:spacing w:after="0" w:line="240" w:lineRule="auto"/>
      </w:pPr>
    </w:p>
    <w:p w:rsidR="00C43678" w:rsidRDefault="00C43678" w:rsidP="009564ED">
      <w:pPr>
        <w:spacing w:after="0" w:line="240" w:lineRule="auto"/>
      </w:pPr>
      <w:r>
        <w:t>79</w:t>
      </w:r>
      <w:r>
        <w:tab/>
      </w:r>
      <w:r>
        <w:tab/>
        <w:t>23/12/2020</w:t>
      </w:r>
      <w:r>
        <w:tab/>
      </w:r>
      <w:r>
        <w:tab/>
        <w:t>Frantoio sociale. Affidamento lavori di apertura n.2 botole .</w:t>
      </w:r>
      <w:bookmarkStart w:id="0" w:name="_GoBack"/>
      <w:bookmarkEnd w:id="0"/>
    </w:p>
    <w:p w:rsidR="00CD4E15" w:rsidRDefault="00CD4E15" w:rsidP="00CD4E15">
      <w:pPr>
        <w:spacing w:after="0" w:line="240" w:lineRule="auto"/>
      </w:pPr>
    </w:p>
    <w:p w:rsidR="00CD4E15" w:rsidRDefault="00CD4E15" w:rsidP="00CD4E15">
      <w:pPr>
        <w:spacing w:after="0" w:line="240" w:lineRule="auto"/>
      </w:pPr>
    </w:p>
    <w:p w:rsidR="00382C55" w:rsidRDefault="00C43678"/>
    <w:sectPr w:rsidR="00382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20"/>
    <w:rsid w:val="00007940"/>
    <w:rsid w:val="00050220"/>
    <w:rsid w:val="0015610D"/>
    <w:rsid w:val="002846CE"/>
    <w:rsid w:val="00312EA4"/>
    <w:rsid w:val="009564ED"/>
    <w:rsid w:val="00BB410E"/>
    <w:rsid w:val="00C43678"/>
    <w:rsid w:val="00CD4E15"/>
    <w:rsid w:val="00D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89B85-FF0A-4926-A220-5C994FFA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E1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EA4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UniAgra</dc:creator>
  <cp:keywords/>
  <dc:description/>
  <cp:lastModifiedBy>UniAgra</cp:lastModifiedBy>
  <cp:revision>8</cp:revision>
  <cp:lastPrinted>2020-12-10T15:35:00Z</cp:lastPrinted>
  <dcterms:created xsi:type="dcterms:W3CDTF">2020-10-29T16:06:00Z</dcterms:created>
  <dcterms:modified xsi:type="dcterms:W3CDTF">2021-01-12T08:32:00Z</dcterms:modified>
</cp:coreProperties>
</file>